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4" w:rsidRDefault="00E67991">
      <w:r>
        <w:t>На 2020 год проверок в отношении физических и юридических лиц не запланировано</w:t>
      </w:r>
    </w:p>
    <w:sectPr w:rsidR="000431A4" w:rsidSect="0004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9B"/>
    <w:rsid w:val="000431A4"/>
    <w:rsid w:val="0062689B"/>
    <w:rsid w:val="00E6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2020-04-01T07:02:00Z</dcterms:created>
  <dcterms:modified xsi:type="dcterms:W3CDTF">2020-04-01T07:04:00Z</dcterms:modified>
</cp:coreProperties>
</file>